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AUTORIZAÇÃO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À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PUNTO INSTITUIÇÃO DE PAGAMENTO HOZ LTDA (PUNTO)</w:t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CNPJ/MF </w:t>
      </w:r>
      <w:r w:rsidDel="00000000" w:rsidR="00000000" w:rsidRPr="00000000">
        <w:rPr>
          <w:b w:val="1"/>
          <w:highlight w:val="white"/>
          <w:rtl w:val="0"/>
        </w:rPr>
        <w:t xml:space="preserve">05.406.237/0001-90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Ref.: Autorização para compartilhamento de informações financeiras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Prezados Senhores,</w:t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Considerando que a empresa inscrita no CNPJ sob o número</w:t>
      </w:r>
      <w:r w:rsidDel="00000000" w:rsidR="00000000" w:rsidRPr="00000000">
        <w:rPr>
          <w:highlight w:val="yellow"/>
          <w:rtl w:val="0"/>
        </w:rPr>
        <w:t xml:space="preserve">                          </w:t>
      </w:r>
      <w:r w:rsidDel="00000000" w:rsidR="00000000" w:rsidRPr="00000000">
        <w:rPr>
          <w:rtl w:val="0"/>
        </w:rPr>
        <w:t xml:space="preserve">, com sede na </w:t>
      </w:r>
      <w:r w:rsidDel="00000000" w:rsidR="00000000" w:rsidRPr="00000000">
        <w:rPr>
          <w:highlight w:val="yellow"/>
          <w:rtl w:val="0"/>
        </w:rPr>
        <w:t xml:space="preserve">                                                                                                   </w:t>
      </w:r>
      <w:r w:rsidDel="00000000" w:rsidR="00000000" w:rsidRPr="00000000">
        <w:rPr>
          <w:rtl w:val="0"/>
        </w:rPr>
        <w:t xml:space="preserve">, pelos seus representantes legais infra-assinado, doravante designada </w:t>
      </w:r>
      <w:r w:rsidDel="00000000" w:rsidR="00000000" w:rsidRPr="00000000">
        <w:rPr>
          <w:b w:val="1"/>
          <w:rtl w:val="0"/>
        </w:rPr>
        <w:t xml:space="preserve">ESTABELECIMENTO COMERCIAL</w:t>
      </w:r>
      <w:r w:rsidDel="00000000" w:rsidR="00000000" w:rsidRPr="00000000">
        <w:rPr>
          <w:rtl w:val="0"/>
        </w:rPr>
        <w:t xml:space="preserve"> firmou Contrato de Credenciamento e Adesão de Estabelecimentos Comerciais ao Sistema PUNTO, junto a Punto e que por esta razão a Punto possui informações de caráter financeiro do ESTABELECIMENTO.</w:t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O ESTABELECIMENTO, por interesse próprio e a partir da assinatura deste instrumento, DECLARA E AUTORIZA a PUNTO a fornecer mensalmente as suas informações financeiras, por meio de extrato, referentes às movimentações, transações e reembolsos para a empresa </w:t>
      </w:r>
      <w:r w:rsidDel="00000000" w:rsidR="00000000" w:rsidRPr="00000000">
        <w:rPr>
          <w:b w:val="1"/>
          <w:rtl w:val="0"/>
        </w:rPr>
        <w:t xml:space="preserve">ALIANÇA TECNOLOGIA SA</w:t>
      </w:r>
      <w:r w:rsidDel="00000000" w:rsidR="00000000" w:rsidRPr="00000000">
        <w:rPr>
          <w:rtl w:val="0"/>
        </w:rPr>
        <w:t xml:space="preserve"> inscrita no CNPJ sob o número</w:t>
      </w:r>
      <w:r w:rsidDel="00000000" w:rsidR="00000000" w:rsidRPr="00000000">
        <w:rPr>
          <w:b w:val="1"/>
          <w:rtl w:val="0"/>
        </w:rPr>
        <w:t xml:space="preserve"> 10.477.554/0001-38</w:t>
      </w:r>
      <w:r w:rsidDel="00000000" w:rsidR="00000000" w:rsidRPr="00000000">
        <w:rPr>
          <w:rtl w:val="0"/>
        </w:rPr>
        <w:t xml:space="preserve">, com sede na Av do Contorno, Santa Efigênia - 3513, Belo Horizonte - MG.</w:t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De acordo com a autorização concedida por meio deste instrumento, o ESTABELECIMENTO está ciente de que não poderá alegar nenhum descumprimento com relação a PUNTO quanto a obrigação de confidencialidade.</w:t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 revogação da presente autorização ocorre apenas com o envio de comunicado escrito à PUNTO.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Quando assinado de forma eletrônica, as Partes e as Testemunhas indicadas concordam que o presente Instrumento será assinado eletronicamente, de acordo com os procedimentos de autenticação de ferramenta e/ou sistema indicado, o qual as Partes reconhecem a legalidade, validade e legitimidade para legalmente constituir direitos e obrigações entre si, bem como a sua exequibilidade, devendo ser considerado para todos os fins de direito um título executivo extrajudicial.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signatários declaram ser representantes com as autorizações societárias e poderes suficientes para formalizar o presente Instrumento em nome das Partes, não tendo qualquer impedimento legal e, declarando ainda, que as contas de e-mails indicadas quando da formalização deste Instrumento são utilizadas apenas pelos próprios signatários.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São Paulo,          de               de             .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3">
      <w:pPr>
        <w:pStyle w:val="Heading2"/>
        <w:spacing w:line="240" w:lineRule="auto"/>
        <w:ind w:left="2832" w:firstLine="708.0000000000001"/>
        <w:rPr>
          <w:rFonts w:ascii="Calibri" w:cs="Calibri" w:eastAsia="Calibri" w:hAnsi="Calibri"/>
          <w:b w:val="1"/>
          <w:i w:val="1"/>
          <w:smallCap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smallCaps w:val="1"/>
          <w:color w:val="000000"/>
          <w:sz w:val="22"/>
          <w:szCs w:val="22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/>
      </w:pPr>
      <w:r w:rsidDel="00000000" w:rsidR="00000000" w:rsidRPr="00000000">
        <w:rPr>
          <w:smallCaps w:val="1"/>
          <w:rtl w:val="0"/>
        </w:rPr>
        <w:t xml:space="preserve">NOME(S) DO(S) REPRESENTANTE(S):      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7" w:top="1418" w:left="1701" w:right="1701" w:header="2268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0" w:line="240" w:lineRule="auto"/>
      <w:rPr>
        <w:rFonts w:ascii="Century Gothic" w:cs="Century Gothic" w:eastAsia="Century Gothic" w:hAnsi="Century Gothic"/>
        <w:sz w:val="14"/>
        <w:szCs w:val="1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97" w:before="0" w:line="259" w:lineRule="auto"/>
      <w:ind w:left="10" w:right="0" w:hanging="10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  <w:u w:val="single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591D41"/>
    <w:pPr>
      <w:keepNext w:val="1"/>
      <w:spacing w:after="0" w:line="240" w:lineRule="auto"/>
      <w:jc w:val="both"/>
      <w:outlineLvl w:val="0"/>
    </w:pPr>
    <w:rPr>
      <w:rFonts w:ascii="Times New Roman" w:cs="Times New Roman" w:eastAsia="Times New Roman" w:hAnsi="Times New Roman"/>
      <w:b w:val="1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024368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 w:val="1"/>
    <w:qFormat w:val="1"/>
    <w:rsid w:val="00024368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Ttulo4">
    <w:name w:val="heading 4"/>
    <w:next w:val="Normal"/>
    <w:link w:val="Ttulo4Char"/>
    <w:uiPriority w:val="9"/>
    <w:unhideWhenUsed w:val="1"/>
    <w:qFormat w:val="1"/>
    <w:rsid w:val="00024368"/>
    <w:pPr>
      <w:keepNext w:val="1"/>
      <w:keepLines w:val="1"/>
      <w:spacing w:after="97" w:line="259" w:lineRule="auto"/>
      <w:ind w:left="10" w:hanging="10"/>
      <w:outlineLvl w:val="3"/>
    </w:pPr>
    <w:rPr>
      <w:rFonts w:ascii="Times New Roman" w:cs="Times New Roman" w:eastAsia="Times New Roman" w:hAnsi="Times New Roman"/>
      <w:b w:val="1"/>
      <w:i w:val="1"/>
      <w:color w:val="00000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451DB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51DB3"/>
  </w:style>
  <w:style w:type="paragraph" w:styleId="Rodap">
    <w:name w:val="footer"/>
    <w:basedOn w:val="Normal"/>
    <w:link w:val="RodapChar"/>
    <w:uiPriority w:val="99"/>
    <w:unhideWhenUsed w:val="1"/>
    <w:rsid w:val="00451DB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51DB3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51DB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51DB3"/>
    <w:rPr>
      <w:rFonts w:ascii="Tahoma" w:cs="Tahoma" w:hAnsi="Tahoma"/>
      <w:sz w:val="16"/>
      <w:szCs w:val="16"/>
    </w:rPr>
  </w:style>
  <w:style w:type="character" w:styleId="Ttulo1Char" w:customStyle="1">
    <w:name w:val="Título 1 Char"/>
    <w:basedOn w:val="Fontepargpadro"/>
    <w:link w:val="Ttulo1"/>
    <w:rsid w:val="00591D41"/>
    <w:rPr>
      <w:rFonts w:ascii="Times New Roman" w:cs="Times New Roman" w:eastAsia="Times New Roman" w:hAnsi="Times New Roman"/>
      <w:b w:val="1"/>
      <w:sz w:val="28"/>
      <w:szCs w:val="20"/>
      <w:lang w:eastAsia="pt-BR"/>
    </w:rPr>
  </w:style>
  <w:style w:type="character" w:styleId="Hyperlink">
    <w:name w:val="Hyperlink"/>
    <w:uiPriority w:val="99"/>
    <w:rsid w:val="00591D4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591D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 w:val="1"/>
    <w:rsid w:val="00591D41"/>
    <w:pPr>
      <w:spacing w:after="12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uiPriority w:val="1"/>
    <w:rsid w:val="00591D41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 w:val="1"/>
    <w:rsid w:val="00591D41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32"/>
      <w:szCs w:val="24"/>
      <w:u w:val="single"/>
      <w:lang w:eastAsia="pt-BR"/>
    </w:rPr>
  </w:style>
  <w:style w:type="character" w:styleId="TtuloChar" w:customStyle="1">
    <w:name w:val="Título Char"/>
    <w:basedOn w:val="Fontepargpadro"/>
    <w:link w:val="Ttulo"/>
    <w:rsid w:val="00591D41"/>
    <w:rPr>
      <w:rFonts w:ascii="Times New Roman" w:cs="Times New Roman" w:eastAsia="Times New Roman" w:hAnsi="Times New Roman"/>
      <w:b w:val="1"/>
      <w:bCs w:val="1"/>
      <w:sz w:val="32"/>
      <w:szCs w:val="24"/>
      <w:u w:val="single"/>
      <w:lang w:eastAsia="pt-BR"/>
    </w:rPr>
  </w:style>
  <w:style w:type="character" w:styleId="Ttulo2Char" w:customStyle="1">
    <w:name w:val="Título 2 Char"/>
    <w:basedOn w:val="Fontepargpadro"/>
    <w:link w:val="Ttulo2"/>
    <w:rsid w:val="00024368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Ttulo3Char" w:customStyle="1">
    <w:name w:val="Título 3 Char"/>
    <w:basedOn w:val="Fontepargpadro"/>
    <w:link w:val="Ttulo3"/>
    <w:rsid w:val="00024368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rsid w:val="00024368"/>
    <w:rPr>
      <w:rFonts w:ascii="Times New Roman" w:cs="Times New Roman" w:eastAsia="Times New Roman" w:hAnsi="Times New Roman"/>
      <w:b w:val="1"/>
      <w:i w:val="1"/>
      <w:color w:val="000000"/>
      <w:lang w:eastAsia="pt-BR"/>
    </w:rPr>
  </w:style>
  <w:style w:type="table" w:styleId="TableGrid" w:customStyle="1">
    <w:name w:val="TableGrid"/>
    <w:rsid w:val="00024368"/>
    <w:pPr>
      <w:spacing w:after="0" w:line="240" w:lineRule="auto"/>
    </w:pPr>
    <w:rPr>
      <w:rFonts w:eastAsiaTheme="minorEastAsia"/>
      <w:lang w:eastAsia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024368"/>
    <w:pPr>
      <w:spacing w:after="0" w:line="240" w:lineRule="auto"/>
    </w:pPr>
    <w:rPr>
      <w:rFonts w:eastAsiaTheme="minorEastAsia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aliases w:val="Petição"/>
    <w:basedOn w:val="Normal"/>
    <w:link w:val="PargrafodaListaChar"/>
    <w:uiPriority w:val="34"/>
    <w:qFormat w:val="1"/>
    <w:rsid w:val="00024368"/>
    <w:pPr>
      <w:spacing w:after="39" w:line="248" w:lineRule="auto"/>
      <w:ind w:left="720" w:hanging="10"/>
      <w:contextualSpacing w:val="1"/>
      <w:jc w:val="both"/>
    </w:pPr>
    <w:rPr>
      <w:rFonts w:ascii="Times New Roman" w:cs="Times New Roman" w:eastAsia="Times New Roman" w:hAnsi="Times New Roman"/>
      <w:color w:val="000000"/>
      <w:lang w:eastAsia="pt-BR"/>
    </w:rPr>
  </w:style>
  <w:style w:type="paragraph" w:styleId="Default" w:customStyle="1">
    <w:name w:val="Default"/>
    <w:rsid w:val="00024368"/>
    <w:pPr>
      <w:autoSpaceDE w:val="0"/>
      <w:autoSpaceDN w:val="0"/>
      <w:adjustRightInd w:val="0"/>
      <w:spacing w:after="0" w:line="240" w:lineRule="auto"/>
    </w:pPr>
    <w:rPr>
      <w:rFonts w:ascii="Verdana" w:cs="Verdana" w:eastAsia="Times New Roman" w:hAnsi="Verdana"/>
      <w:color w:val="000000"/>
      <w:sz w:val="24"/>
      <w:szCs w:val="24"/>
      <w:lang w:eastAsia="pt-BR"/>
    </w:rPr>
  </w:style>
  <w:style w:type="character" w:styleId="PargrafodaListaChar" w:customStyle="1">
    <w:name w:val="Parágrafo da Lista Char"/>
    <w:aliases w:val="Petição Char"/>
    <w:link w:val="PargrafodaLista"/>
    <w:uiPriority w:val="34"/>
    <w:locked w:val="1"/>
    <w:rsid w:val="00024368"/>
    <w:rPr>
      <w:rFonts w:ascii="Times New Roman" w:cs="Times New Roman" w:eastAsia="Times New Roman" w:hAnsi="Times New Roman"/>
      <w:color w:val="000000"/>
      <w:lang w:eastAsia="pt-B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0243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024368"/>
    <w:pPr>
      <w:spacing w:after="39" w:line="240" w:lineRule="auto"/>
      <w:ind w:left="209" w:hanging="10"/>
      <w:jc w:val="both"/>
    </w:pPr>
    <w:rPr>
      <w:rFonts w:ascii="Times New Roman" w:cs="Times New Roman" w:eastAsia="Times New Roman" w:hAnsi="Times New Roman"/>
      <w:color w:val="000000"/>
      <w:sz w:val="20"/>
      <w:szCs w:val="20"/>
      <w:lang w:eastAsia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024368"/>
    <w:rPr>
      <w:rFonts w:ascii="Times New Roman" w:cs="Times New Roman" w:eastAsia="Times New Roman" w:hAnsi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2436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24368"/>
    <w:rPr>
      <w:rFonts w:ascii="Times New Roman" w:cs="Times New Roman" w:eastAsia="Times New Roman" w:hAnsi="Times New Roman"/>
      <w:b w:val="1"/>
      <w:bCs w:val="1"/>
      <w:color w:val="000000"/>
      <w:sz w:val="20"/>
      <w:szCs w:val="20"/>
      <w:lang w:eastAsia="pt-BR"/>
    </w:rPr>
  </w:style>
  <w:style w:type="paragraph" w:styleId="Ttulo11" w:customStyle="1">
    <w:name w:val="Título 11"/>
    <w:basedOn w:val="Normal"/>
    <w:uiPriority w:val="1"/>
    <w:qFormat w:val="1"/>
    <w:rsid w:val="00024368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pt-BR" w:eastAsia="pt-BR"/>
    </w:rPr>
  </w:style>
  <w:style w:type="paragraph" w:styleId="Reviso">
    <w:name w:val="Revision"/>
    <w:hidden w:val="1"/>
    <w:uiPriority w:val="99"/>
    <w:semiHidden w:val="1"/>
    <w:rsid w:val="00024368"/>
    <w:pPr>
      <w:spacing w:after="0" w:line="240" w:lineRule="auto"/>
    </w:pPr>
    <w:rPr>
      <w:rFonts w:ascii="Times New Roman" w:cs="Times New Roman" w:eastAsia="Times New Roman" w:hAnsi="Times New Roman"/>
      <w:color w:val="000000"/>
      <w:lang w:eastAsia="pt-BR"/>
    </w:rPr>
  </w:style>
  <w:style w:type="paragraph" w:styleId="p2" w:customStyle="1">
    <w:name w:val="p2"/>
    <w:basedOn w:val="Normal"/>
    <w:rsid w:val="00024368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pt-BR"/>
    </w:rPr>
  </w:style>
  <w:style w:type="paragraph" w:styleId="pf0" w:customStyle="1">
    <w:name w:val="pf0"/>
    <w:basedOn w:val="Normal"/>
    <w:rsid w:val="009D77A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f01" w:customStyle="1">
    <w:name w:val="cf01"/>
    <w:basedOn w:val="Fontepargpadro"/>
    <w:rsid w:val="009D77A0"/>
    <w:rPr>
      <w:rFonts w:ascii="Segoe UI" w:cs="Segoe UI" w:hAnsi="Segoe UI" w:hint="default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T1jPtHFph8KnboIkf6xgDMz1MA==">CgMxLjA4AHIhMWhBRU9hanB4UXdvei1YczhkQVlpSHdETGs0NTA4bzYw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2024-03-19T17:57:00Z</dcterms:created>
  <dc:creator>PADILHA Caroline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0x010100186C60299E1AD446A066A2DFFEBB5582</vt:lpwstr>
  </property>
</Properties>
</file>