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1A" w:rsidRDefault="00312E1A" w:rsidP="008840BC">
      <w:pPr>
        <w:jc w:val="both"/>
        <w:rPr>
          <w:sz w:val="28"/>
        </w:rPr>
      </w:pPr>
    </w:p>
    <w:p w:rsidR="00B75AAE" w:rsidRPr="001F4B9C" w:rsidRDefault="005275AB" w:rsidP="005275AB">
      <w:pPr>
        <w:jc w:val="center"/>
        <w:rPr>
          <w:sz w:val="28"/>
        </w:rPr>
      </w:pPr>
      <w:r>
        <w:rPr>
          <w:sz w:val="28"/>
        </w:rPr>
        <w:t>Termo</w:t>
      </w:r>
      <w:r w:rsidR="008840BC">
        <w:rPr>
          <w:sz w:val="28"/>
        </w:rPr>
        <w:t xml:space="preserve"> para acesso aos</w:t>
      </w:r>
      <w:r w:rsidR="008840BC" w:rsidRPr="001F4B9C">
        <w:rPr>
          <w:sz w:val="28"/>
        </w:rPr>
        <w:t xml:space="preserve"> </w:t>
      </w:r>
      <w:proofErr w:type="spellStart"/>
      <w:r w:rsidR="008840BC" w:rsidRPr="008840BC">
        <w:rPr>
          <w:i/>
          <w:sz w:val="28"/>
        </w:rPr>
        <w:t>Electronic</w:t>
      </w:r>
      <w:proofErr w:type="spellEnd"/>
      <w:r w:rsidR="008840BC" w:rsidRPr="008840BC">
        <w:rPr>
          <w:i/>
          <w:sz w:val="28"/>
        </w:rPr>
        <w:t xml:space="preserve"> Data </w:t>
      </w:r>
      <w:proofErr w:type="spellStart"/>
      <w:r w:rsidR="008840BC" w:rsidRPr="008840BC">
        <w:rPr>
          <w:i/>
          <w:sz w:val="28"/>
        </w:rPr>
        <w:t>Interchange</w:t>
      </w:r>
      <w:proofErr w:type="spellEnd"/>
      <w:r w:rsidR="008840BC">
        <w:rPr>
          <w:sz w:val="28"/>
        </w:rPr>
        <w:t xml:space="preserve"> (EDI)</w:t>
      </w:r>
    </w:p>
    <w:p w:rsidR="00B75AAE" w:rsidRDefault="00B75AAE" w:rsidP="008840BC">
      <w:pPr>
        <w:jc w:val="both"/>
      </w:pPr>
    </w:p>
    <w:p w:rsidR="005275AB" w:rsidRDefault="00E72E31" w:rsidP="005275AB">
      <w:pPr>
        <w:jc w:val="both"/>
      </w:pPr>
      <w:r w:rsidRPr="005275AB">
        <w:rPr>
          <w:b/>
        </w:rPr>
        <w:t>CALCARD ADMINISTRADORA DE CARTÕES LTDA</w:t>
      </w:r>
      <w:r w:rsidRPr="00E72E31">
        <w:t>., estabelecida à Rua da Universidade, 01, Sala 01, Bairro Pedra Branca, Palhoça/SC, CEP: 88137-074, inscrita no CNPJ sob nº 08.611.734/0001-19, neste ato representada por seus representantes legais abaixo-assinados</w:t>
      </w:r>
      <w:r>
        <w:t xml:space="preserve">, doravante denominada </w:t>
      </w:r>
      <w:r w:rsidR="005275AB" w:rsidRPr="005275AB">
        <w:rPr>
          <w:b/>
        </w:rPr>
        <w:t xml:space="preserve">REVELADORA </w:t>
      </w:r>
      <w:r w:rsidR="005275AB">
        <w:t>e</w:t>
      </w:r>
    </w:p>
    <w:p w:rsidR="005275AB" w:rsidRDefault="00CD5964" w:rsidP="008840BC">
      <w:pPr>
        <w:spacing w:after="120" w:line="240" w:lineRule="auto"/>
        <w:jc w:val="both"/>
      </w:pPr>
      <w:r>
        <w:t>Aliança Tecnologia S/A</w:t>
      </w:r>
      <w:r w:rsidR="00DB3BBA">
        <w:t xml:space="preserve">, com CNPJ </w:t>
      </w:r>
      <w:r>
        <w:t>10.477.554/0001-38</w:t>
      </w:r>
      <w:r w:rsidR="00312E1A">
        <w:t>,</w:t>
      </w:r>
      <w:r w:rsidR="00DB3BBA">
        <w:t xml:space="preserve"> </w:t>
      </w:r>
      <w:r w:rsidR="00312E1A">
        <w:t xml:space="preserve">localizada na </w:t>
      </w:r>
      <w:r>
        <w:t xml:space="preserve">Avenida do Contorno, 3513, </w:t>
      </w:r>
      <w:proofErr w:type="spellStart"/>
      <w:r>
        <w:t>cep</w:t>
      </w:r>
      <w:proofErr w:type="spellEnd"/>
      <w:r>
        <w:t xml:space="preserve"> 30110-001, bairro Santa Efigênia</w:t>
      </w:r>
      <w:r w:rsidR="00DB3BBA">
        <w:t xml:space="preserve">, no município </w:t>
      </w:r>
      <w:r>
        <w:t>Belo Horizonte</w:t>
      </w:r>
      <w:r w:rsidR="00DB3BBA">
        <w:t xml:space="preserve">, </w:t>
      </w:r>
      <w:r w:rsidR="005275AB">
        <w:t xml:space="preserve">doravante denominada </w:t>
      </w:r>
      <w:r w:rsidR="005275AB" w:rsidRPr="005275AB">
        <w:rPr>
          <w:b/>
        </w:rPr>
        <w:t xml:space="preserve">RECEPTORA </w:t>
      </w:r>
    </w:p>
    <w:p w:rsidR="005275AB" w:rsidRDefault="005275AB" w:rsidP="008840BC">
      <w:pPr>
        <w:spacing w:after="120" w:line="240" w:lineRule="auto"/>
        <w:jc w:val="both"/>
      </w:pPr>
    </w:p>
    <w:p w:rsidR="00DB3BBA" w:rsidRDefault="005275AB" w:rsidP="008840BC">
      <w:pPr>
        <w:spacing w:after="120" w:line="240" w:lineRule="auto"/>
        <w:jc w:val="both"/>
      </w:pPr>
      <w:r>
        <w:t xml:space="preserve">OBJETO: Revelação por parte da Calcard à EMPRESA </w:t>
      </w:r>
      <w:r w:rsidR="00DB3BBA">
        <w:t xml:space="preserve">ter </w:t>
      </w:r>
      <w:r w:rsidR="001F4B9C">
        <w:t xml:space="preserve">acesso </w:t>
      </w:r>
      <w:r w:rsidR="00DB3BBA">
        <w:t>às</w:t>
      </w:r>
      <w:r w:rsidR="001F4B9C">
        <w:t xml:space="preserve"> informações de vendas e pagamentos</w:t>
      </w:r>
      <w:r>
        <w:t xml:space="preserve"> dos cartões </w:t>
      </w:r>
      <w:proofErr w:type="spellStart"/>
      <w:r>
        <w:t>Calcard</w:t>
      </w:r>
      <w:proofErr w:type="spellEnd"/>
      <w:r>
        <w:t xml:space="preserve"> (</w:t>
      </w:r>
      <w:proofErr w:type="spellStart"/>
      <w:r w:rsidRPr="005275AB">
        <w:rPr>
          <w:i/>
        </w:rPr>
        <w:t>Electronic</w:t>
      </w:r>
      <w:proofErr w:type="spellEnd"/>
      <w:r w:rsidRPr="005275AB">
        <w:rPr>
          <w:i/>
        </w:rPr>
        <w:t xml:space="preserve"> Data </w:t>
      </w:r>
      <w:proofErr w:type="spellStart"/>
      <w:r w:rsidRPr="005275AB">
        <w:rPr>
          <w:i/>
        </w:rPr>
        <w:t>Interchange</w:t>
      </w:r>
      <w:proofErr w:type="spellEnd"/>
      <w:r>
        <w:rPr>
          <w:sz w:val="28"/>
        </w:rPr>
        <w:t>)</w:t>
      </w:r>
      <w:r w:rsidR="00CD5964">
        <w:rPr>
          <w:sz w:val="28"/>
        </w:rPr>
        <w:t xml:space="preserve"> </w:t>
      </w:r>
      <w:r>
        <w:t xml:space="preserve">com o objetivo de conciliação contábil. </w:t>
      </w:r>
      <w:r w:rsidR="00DB3BBA">
        <w:t>Os arquivos serão encaminhados diariamente pela empresa NEXXERA, onde arquivos deverão ser baixa</w:t>
      </w:r>
      <w:r w:rsidR="00312E1A">
        <w:t>dos e processados.</w:t>
      </w:r>
    </w:p>
    <w:p w:rsidR="00E72E31" w:rsidRDefault="00E72E31" w:rsidP="00E72E31">
      <w:pPr>
        <w:spacing w:after="120" w:line="240" w:lineRule="auto"/>
        <w:jc w:val="both"/>
      </w:pPr>
      <w:r>
        <w:t xml:space="preserve">O Receptor concorda em manter as Informações em sigilo e não as revelar a qualquer pessoa ou delas apropriar-se para uso próprio ou para uso de qualquer outra pessoa. Ainda, compromete-se a não revelar as informações a qualquer pessoa o fato de que as Partes estão discutindo o “Objeto”. O Receptor poderá revelar as Informações Confidenciais para qualquer empregado, diretor, administrador, contratado ou representante daquela Parte que estiver obrigada ao sigilo com o Receptor e que tenha necessidade de saber sobre referidas informações. </w:t>
      </w:r>
    </w:p>
    <w:p w:rsidR="00312E1A" w:rsidRDefault="00E72E31" w:rsidP="00E72E31">
      <w:pPr>
        <w:spacing w:after="120" w:line="240" w:lineRule="auto"/>
        <w:jc w:val="both"/>
      </w:pPr>
      <w:r>
        <w:t>O Receptor informará àqueles empregados, diretores, administradores, contratados e representantes da natureza confidencial das Informações Confidenciais e deverá fazer com que eles cumpram este Acordo como se fossem partes do mesmo. O termo "pessoa" significará qualquer espécie de pessoa física ou jurídica. Sem prejuízo do disposto acima, o Receptor será diretamente responsável por toda infração ao presente Acordo por qualquer de seus empregados, diretores, administradores, contratados ou representantes.</w:t>
      </w:r>
    </w:p>
    <w:p w:rsidR="00E72E31" w:rsidRDefault="00E72E31" w:rsidP="00E72E31">
      <w:pPr>
        <w:spacing w:after="120" w:line="240" w:lineRule="auto"/>
        <w:jc w:val="both"/>
      </w:pPr>
      <w:r w:rsidRPr="00E72E31">
        <w:t xml:space="preserve">A Parte Reveladora disponibilizará as informações iniciais para análise pelo Receptor, haja vista o interesse de ambas na formalização de relações comerciais cujos termos e consequências este </w:t>
      </w:r>
      <w:r>
        <w:t>termo</w:t>
      </w:r>
      <w:r w:rsidRPr="00E72E31">
        <w:t xml:space="preserve"> não contempla. Contudo, </w:t>
      </w:r>
      <w:r>
        <w:t>a parte Receptora se obriga</w:t>
      </w:r>
      <w:r w:rsidRPr="00E72E31">
        <w:t xml:space="preserve"> a manter o sigilo e respeitar a confidencialidade dos dados e informações nos termos do presente</w:t>
      </w:r>
      <w:r>
        <w:t xml:space="preserve"> termo.</w:t>
      </w:r>
    </w:p>
    <w:p w:rsidR="00E72E31" w:rsidRDefault="00E72E31" w:rsidP="00E72E31">
      <w:pPr>
        <w:spacing w:after="120" w:line="240" w:lineRule="auto"/>
        <w:jc w:val="both"/>
      </w:pPr>
      <w:r w:rsidRPr="00E72E31">
        <w:t xml:space="preserve">Este </w:t>
      </w:r>
      <w:r w:rsidR="005275AB">
        <w:t>Termo</w:t>
      </w:r>
      <w:r w:rsidRPr="00E72E31">
        <w:t xml:space="preserve"> não obrigará as Partes à concluírem a Operação em Estudo ou qualquer outra transação de qualquer natureza entre ambos, assim como não poderá ser interpretado como compromisso de aquisição de produtos ou serviços.</w:t>
      </w:r>
    </w:p>
    <w:p w:rsidR="00E72E31" w:rsidRDefault="00E72E31" w:rsidP="00E72E31">
      <w:pPr>
        <w:spacing w:after="120" w:line="240" w:lineRule="auto"/>
        <w:jc w:val="both"/>
      </w:pPr>
      <w:r w:rsidRPr="00E72E31">
        <w:lastRenderedPageBreak/>
        <w:t xml:space="preserve">Por ocasião do fim das discussões relativas ao “Objeto”, ou a qualquer tempo, mediante solicitação expressa </w:t>
      </w:r>
      <w:r w:rsidR="005275AB">
        <w:t>da REVELADORA</w:t>
      </w:r>
      <w:r w:rsidRPr="00E72E31">
        <w:t xml:space="preserve">, seja qual for o resultado ou andamento destas discussões, </w:t>
      </w:r>
      <w:r w:rsidR="005275AB">
        <w:t>o</w:t>
      </w:r>
      <w:r w:rsidRPr="00E72E31">
        <w:t xml:space="preserve"> Receptor entregará e determinará que seus empregados, diretores, administradores, contratantes e representantes, imediatamente</w:t>
      </w:r>
      <w:r w:rsidR="005275AB">
        <w:t xml:space="preserve"> após solicitação por escrito da REVELADORA</w:t>
      </w:r>
      <w:r w:rsidRPr="00E72E31">
        <w:t xml:space="preserve">, entreguem </w:t>
      </w:r>
      <w:r w:rsidR="005275AB">
        <w:t>A REVELADORA</w:t>
      </w:r>
      <w:r w:rsidRPr="00E72E31">
        <w:t xml:space="preserve"> todos os documentos ou outros materiais fornecidos pelo Proprietário ao Receptor que se constituam em Informações Confidenciais, sem reter qualquer cópia dos mesmos.</w:t>
      </w:r>
    </w:p>
    <w:p w:rsidR="00E72E31" w:rsidRDefault="00E72E31" w:rsidP="00E72E31">
      <w:pPr>
        <w:spacing w:after="120" w:line="240" w:lineRule="auto"/>
        <w:jc w:val="both"/>
      </w:pPr>
      <w:r w:rsidRPr="00E72E31">
        <w:t>O Receptor destruirá então todos os outros documentos ou assuntos que se caracterizem como Informações (incluindo todas as imagens eletrônicas de Informações), e confirmará, por escrito, que todas as Informações Confidenciais foram devolvidas ou destruídas.</w:t>
      </w:r>
    </w:p>
    <w:p w:rsidR="00E72E31" w:rsidRDefault="00E72E31" w:rsidP="00E72E31">
      <w:pPr>
        <w:spacing w:after="120" w:line="240" w:lineRule="auto"/>
        <w:jc w:val="both"/>
      </w:pPr>
      <w:r w:rsidRPr="00E72E31">
        <w:t xml:space="preserve">O presente </w:t>
      </w:r>
      <w:r w:rsidR="005275AB">
        <w:t>Termo</w:t>
      </w:r>
      <w:r w:rsidRPr="00E72E31">
        <w:t xml:space="preserve"> terá vigência durante o tempo em que as partes mantiverem rela</w:t>
      </w:r>
      <w:r w:rsidR="005275AB">
        <w:t>cionamento ativo de informações.</w:t>
      </w:r>
    </w:p>
    <w:p w:rsidR="00E72E31" w:rsidRDefault="00E72E31" w:rsidP="00E72E31">
      <w:pPr>
        <w:spacing w:after="120" w:line="240" w:lineRule="auto"/>
        <w:jc w:val="both"/>
      </w:pPr>
    </w:p>
    <w:p w:rsidR="00312E1A" w:rsidRDefault="00312E1A" w:rsidP="008840BC">
      <w:pPr>
        <w:spacing w:after="120" w:line="240" w:lineRule="auto"/>
        <w:jc w:val="both"/>
      </w:pPr>
    </w:p>
    <w:p w:rsidR="00312E1A" w:rsidRDefault="00CD5964" w:rsidP="005275AB">
      <w:pPr>
        <w:spacing w:after="120" w:line="240" w:lineRule="auto"/>
        <w:jc w:val="right"/>
      </w:pPr>
      <w:r w:rsidRPr="00CD5964">
        <w:rPr>
          <w:highlight w:val="yellow"/>
        </w:rPr>
        <w:t>__________________</w:t>
      </w:r>
      <w:r w:rsidR="005275AB" w:rsidRPr="00CD5964">
        <w:rPr>
          <w:highlight w:val="yellow"/>
        </w:rPr>
        <w:t xml:space="preserve">, </w:t>
      </w:r>
      <w:r w:rsidRPr="00CD5964">
        <w:rPr>
          <w:highlight w:val="yellow"/>
        </w:rPr>
        <w:t>______</w:t>
      </w:r>
      <w:r w:rsidR="005275AB" w:rsidRPr="00CD5964">
        <w:rPr>
          <w:highlight w:val="yellow"/>
        </w:rPr>
        <w:t xml:space="preserve"> de </w:t>
      </w:r>
      <w:r w:rsidRPr="00CD5964">
        <w:rPr>
          <w:highlight w:val="yellow"/>
        </w:rPr>
        <w:t xml:space="preserve">______________ </w:t>
      </w:r>
      <w:proofErr w:type="spellStart"/>
      <w:r w:rsidRPr="00CD5964">
        <w:rPr>
          <w:highlight w:val="yellow"/>
        </w:rPr>
        <w:t>de</w:t>
      </w:r>
      <w:proofErr w:type="spellEnd"/>
      <w:r w:rsidRPr="00CD5964">
        <w:rPr>
          <w:highlight w:val="yellow"/>
        </w:rPr>
        <w:t xml:space="preserve"> 20___</w:t>
      </w:r>
      <w:r w:rsidR="005275AB" w:rsidRPr="00CD5964">
        <w:rPr>
          <w:highlight w:val="yellow"/>
        </w:rPr>
        <w:t>.</w:t>
      </w:r>
    </w:p>
    <w:p w:rsidR="00312E1A" w:rsidRDefault="00312E1A" w:rsidP="008840BC">
      <w:pPr>
        <w:spacing w:after="120" w:line="240" w:lineRule="auto"/>
        <w:jc w:val="both"/>
      </w:pPr>
    </w:p>
    <w:p w:rsidR="005275AB" w:rsidRPr="00DB74BB" w:rsidRDefault="005275AB" w:rsidP="005275AB">
      <w:pPr>
        <w:rPr>
          <w:rFonts w:ascii="Arial Narrow" w:hAnsi="Arial Narrow"/>
          <w:sz w:val="24"/>
          <w:szCs w:val="24"/>
        </w:rPr>
      </w:pPr>
    </w:p>
    <w:p w:rsidR="005275AB" w:rsidRDefault="005275AB" w:rsidP="005275AB">
      <w:pPr>
        <w:jc w:val="center"/>
        <w:rPr>
          <w:rFonts w:ascii="Arial Narrow" w:hAnsi="Arial Narrow"/>
          <w:b/>
          <w:sz w:val="24"/>
          <w:szCs w:val="24"/>
        </w:rPr>
      </w:pPr>
      <w:r w:rsidRPr="009C6DF9">
        <w:rPr>
          <w:rFonts w:ascii="Arial Narrow" w:hAnsi="Arial Narrow"/>
          <w:b/>
          <w:sz w:val="24"/>
          <w:szCs w:val="24"/>
        </w:rPr>
        <w:t>CALCARD ADMINISTRADORA DE CARTÕES LTDA.</w:t>
      </w:r>
    </w:p>
    <w:p w:rsidR="005275AB" w:rsidRPr="00DB74BB" w:rsidRDefault="005275AB" w:rsidP="005275AB">
      <w:pPr>
        <w:rPr>
          <w:rFonts w:ascii="Arial Narrow" w:hAnsi="Arial Narrow"/>
          <w:sz w:val="24"/>
          <w:szCs w:val="24"/>
        </w:rPr>
      </w:pPr>
    </w:p>
    <w:p w:rsidR="005275AB" w:rsidRPr="00DB74BB" w:rsidRDefault="00CD5964" w:rsidP="00CD596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Aliança Tecnologia S/A</w:t>
      </w:r>
    </w:p>
    <w:p w:rsidR="005275AB" w:rsidRDefault="005275AB" w:rsidP="00CD596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RECEPTORA</w:t>
      </w:r>
    </w:p>
    <w:p w:rsidR="00CD5964" w:rsidRDefault="00CD5964" w:rsidP="005275AB">
      <w:pPr>
        <w:jc w:val="center"/>
        <w:rPr>
          <w:rFonts w:ascii="Arial Narrow" w:hAnsi="Arial Narrow"/>
          <w:b/>
          <w:sz w:val="24"/>
          <w:szCs w:val="24"/>
        </w:rPr>
      </w:pPr>
    </w:p>
    <w:p w:rsidR="00CD5964" w:rsidRDefault="00CD5964" w:rsidP="005275AB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CD5964" w:rsidRDefault="00CD5964" w:rsidP="005275A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_______________________________</w:t>
      </w:r>
      <w:r>
        <w:rPr>
          <w:rFonts w:ascii="Arial Narrow" w:hAnsi="Arial Narrow"/>
          <w:b/>
          <w:sz w:val="24"/>
          <w:szCs w:val="24"/>
        </w:rPr>
        <w:br/>
      </w:r>
      <w:r w:rsidRPr="00CD5964">
        <w:rPr>
          <w:rFonts w:ascii="Arial Narrow" w:hAnsi="Arial Narrow"/>
          <w:b/>
          <w:sz w:val="24"/>
          <w:szCs w:val="24"/>
          <w:highlight w:val="yellow"/>
        </w:rPr>
        <w:t>CLIENTE</w:t>
      </w:r>
    </w:p>
    <w:p w:rsidR="00CD5964" w:rsidRDefault="00CD5964" w:rsidP="005275AB">
      <w:pPr>
        <w:jc w:val="center"/>
        <w:rPr>
          <w:rFonts w:ascii="Arial Narrow" w:hAnsi="Arial Narrow"/>
          <w:b/>
          <w:sz w:val="24"/>
          <w:szCs w:val="24"/>
        </w:rPr>
      </w:pPr>
    </w:p>
    <w:p w:rsidR="00CD5964" w:rsidRDefault="00CD5964" w:rsidP="005275AB">
      <w:pPr>
        <w:jc w:val="center"/>
        <w:rPr>
          <w:rFonts w:ascii="Arial Narrow" w:hAnsi="Arial Narrow"/>
          <w:b/>
          <w:sz w:val="24"/>
          <w:szCs w:val="24"/>
        </w:rPr>
      </w:pPr>
    </w:p>
    <w:sectPr w:rsidR="00CD5964" w:rsidSect="0073684C">
      <w:headerReference w:type="default" r:id="rId7"/>
      <w:footerReference w:type="default" r:id="rId8"/>
      <w:pgSz w:w="11906" w:h="16838"/>
      <w:pgMar w:top="1276" w:right="1701" w:bottom="1134" w:left="1701" w:header="708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A3" w:rsidRDefault="006E70A3" w:rsidP="004F4187">
      <w:pPr>
        <w:spacing w:after="0" w:line="240" w:lineRule="auto"/>
      </w:pPr>
      <w:r>
        <w:separator/>
      </w:r>
    </w:p>
  </w:endnote>
  <w:endnote w:type="continuationSeparator" w:id="0">
    <w:p w:rsidR="006E70A3" w:rsidRDefault="006E70A3" w:rsidP="004F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4C" w:rsidRPr="0073684C" w:rsidRDefault="001F4B9C" w:rsidP="0073684C">
    <w:pPr>
      <w:pStyle w:val="Rodap"/>
      <w:jc w:val="center"/>
      <w:rPr>
        <w:rFonts w:ascii="Century Gothic" w:hAnsi="Century Gothic"/>
        <w:sz w:val="18"/>
        <w:szCs w:val="20"/>
      </w:rPr>
    </w:pPr>
    <w:r>
      <w:rPr>
        <w:rFonts w:ascii="Century Gothic" w:hAnsi="Century Gothic"/>
        <w:sz w:val="18"/>
        <w:szCs w:val="20"/>
      </w:rPr>
      <w:t xml:space="preserve">RUA DA UNIVERSIDADE, </w:t>
    </w:r>
    <w:r w:rsidR="0073684C" w:rsidRPr="0073684C">
      <w:rPr>
        <w:rFonts w:ascii="Century Gothic" w:hAnsi="Century Gothic"/>
        <w:sz w:val="18"/>
        <w:szCs w:val="20"/>
      </w:rPr>
      <w:t>N</w:t>
    </w:r>
    <w:r>
      <w:rPr>
        <w:rFonts w:ascii="Century Gothic" w:hAnsi="Century Gothic"/>
        <w:sz w:val="18"/>
        <w:szCs w:val="20"/>
      </w:rPr>
      <w:t>º 1</w:t>
    </w:r>
    <w:r w:rsidR="0073684C" w:rsidRPr="0073684C">
      <w:rPr>
        <w:rFonts w:ascii="Century Gothic" w:hAnsi="Century Gothic"/>
        <w:sz w:val="18"/>
        <w:szCs w:val="20"/>
      </w:rPr>
      <w:t xml:space="preserve">. </w:t>
    </w:r>
    <w:r>
      <w:rPr>
        <w:rFonts w:ascii="Century Gothic" w:hAnsi="Century Gothic"/>
        <w:sz w:val="18"/>
        <w:szCs w:val="20"/>
      </w:rPr>
      <w:t>–</w:t>
    </w:r>
    <w:r w:rsidR="0073684C" w:rsidRPr="0073684C">
      <w:rPr>
        <w:rFonts w:ascii="Century Gothic" w:hAnsi="Century Gothic"/>
        <w:sz w:val="18"/>
        <w:szCs w:val="20"/>
      </w:rPr>
      <w:t xml:space="preserve"> </w:t>
    </w:r>
    <w:r>
      <w:rPr>
        <w:rFonts w:ascii="Century Gothic" w:hAnsi="Century Gothic"/>
        <w:sz w:val="18"/>
        <w:szCs w:val="20"/>
      </w:rPr>
      <w:t>PASSEIO PEDRA BRANCA -</w:t>
    </w:r>
    <w:r w:rsidR="0073684C" w:rsidRPr="0073684C">
      <w:rPr>
        <w:rFonts w:ascii="Century Gothic" w:hAnsi="Century Gothic"/>
        <w:sz w:val="18"/>
        <w:szCs w:val="20"/>
      </w:rPr>
      <w:t xml:space="preserve"> PALHOÇA</w:t>
    </w:r>
  </w:p>
  <w:p w:rsidR="001F4B9C" w:rsidRPr="0073684C" w:rsidRDefault="0073684C" w:rsidP="001F4B9C">
    <w:pPr>
      <w:pStyle w:val="Rodap"/>
      <w:jc w:val="center"/>
      <w:rPr>
        <w:rFonts w:ascii="Century Gothic" w:hAnsi="Century Gothic"/>
        <w:sz w:val="18"/>
        <w:szCs w:val="20"/>
      </w:rPr>
    </w:pPr>
    <w:r w:rsidRPr="0073684C">
      <w:rPr>
        <w:rFonts w:ascii="Century Gothic" w:hAnsi="Century Gothic"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1B233D5" wp14:editId="4C7B23FB">
          <wp:simplePos x="0" y="0"/>
          <wp:positionH relativeFrom="margin">
            <wp:posOffset>-1084580</wp:posOffset>
          </wp:positionH>
          <wp:positionV relativeFrom="page">
            <wp:posOffset>10187305</wp:posOffset>
          </wp:positionV>
          <wp:extent cx="7597140" cy="485775"/>
          <wp:effectExtent l="0" t="0" r="3810" b="9525"/>
          <wp:wrapSquare wrapText="bothSides"/>
          <wp:docPr id="180" name="Imagem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-0011-15 Template Comunicado Interno A4 Foot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3684C">
      <w:rPr>
        <w:rFonts w:ascii="Century Gothic" w:hAnsi="Century Gothic"/>
        <w:sz w:val="18"/>
        <w:szCs w:val="20"/>
      </w:rPr>
      <w:t>CEP: 8813</w:t>
    </w:r>
    <w:r w:rsidR="001F4B9C">
      <w:rPr>
        <w:rFonts w:ascii="Century Gothic" w:hAnsi="Century Gothic"/>
        <w:sz w:val="18"/>
        <w:szCs w:val="20"/>
      </w:rPr>
      <w:t>7</w:t>
    </w:r>
    <w:r w:rsidRPr="0073684C">
      <w:rPr>
        <w:rFonts w:ascii="Century Gothic" w:hAnsi="Century Gothic"/>
        <w:sz w:val="18"/>
        <w:szCs w:val="20"/>
      </w:rPr>
      <w:t>-</w:t>
    </w:r>
    <w:r w:rsidR="001F4B9C">
      <w:rPr>
        <w:rFonts w:ascii="Century Gothic" w:hAnsi="Century Gothic"/>
        <w:sz w:val="18"/>
        <w:szCs w:val="20"/>
      </w:rPr>
      <w:t>074</w:t>
    </w:r>
    <w:r w:rsidRPr="0073684C">
      <w:rPr>
        <w:rFonts w:ascii="Century Gothic" w:hAnsi="Century Gothic"/>
        <w:sz w:val="18"/>
        <w:szCs w:val="20"/>
      </w:rPr>
      <w:t xml:space="preserve"> – SC / BAIRRO: </w:t>
    </w:r>
    <w:r w:rsidR="001F4B9C">
      <w:rPr>
        <w:rFonts w:ascii="Century Gothic" w:hAnsi="Century Gothic"/>
        <w:sz w:val="18"/>
        <w:szCs w:val="20"/>
      </w:rPr>
      <w:t>PEDRA BRANCA –</w:t>
    </w:r>
    <w:r w:rsidRPr="0073684C">
      <w:rPr>
        <w:rFonts w:ascii="Century Gothic" w:hAnsi="Century Gothic"/>
        <w:sz w:val="18"/>
        <w:szCs w:val="20"/>
      </w:rPr>
      <w:t xml:space="preserve"> PALHOÇA</w:t>
    </w:r>
  </w:p>
  <w:p w:rsidR="004F4187" w:rsidRDefault="004F41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A3" w:rsidRDefault="006E70A3" w:rsidP="004F4187">
      <w:pPr>
        <w:spacing w:after="0" w:line="240" w:lineRule="auto"/>
      </w:pPr>
      <w:r>
        <w:separator/>
      </w:r>
    </w:p>
  </w:footnote>
  <w:footnote w:type="continuationSeparator" w:id="0">
    <w:p w:rsidR="006E70A3" w:rsidRDefault="006E70A3" w:rsidP="004F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87" w:rsidRPr="0073684C" w:rsidRDefault="004F4187">
    <w:pPr>
      <w:pStyle w:val="Cabealho"/>
      <w:rPr>
        <w:rFonts w:ascii="Century Gothic" w:hAnsi="Century Gothic"/>
      </w:rPr>
    </w:pPr>
    <w:r w:rsidRPr="0073684C">
      <w:rPr>
        <w:rFonts w:ascii="Century Gothic" w:hAnsi="Century Gothic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-1146175</wp:posOffset>
          </wp:positionH>
          <wp:positionV relativeFrom="page">
            <wp:align>top</wp:align>
          </wp:positionV>
          <wp:extent cx="7657465" cy="1508125"/>
          <wp:effectExtent l="0" t="0" r="635" b="0"/>
          <wp:wrapSquare wrapText="bothSides"/>
          <wp:docPr id="179" name="Imagem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-0011-15 Template Comunicado Interno A4 Head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7465" cy="1508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C61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F43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687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B749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A22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549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24C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ACA9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225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180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D2A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D31390"/>
    <w:multiLevelType w:val="hybridMultilevel"/>
    <w:tmpl w:val="44A4D3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87"/>
    <w:rsid w:val="00022854"/>
    <w:rsid w:val="00047D66"/>
    <w:rsid w:val="00060B25"/>
    <w:rsid w:val="00077E31"/>
    <w:rsid w:val="000B6770"/>
    <w:rsid w:val="000C4B46"/>
    <w:rsid w:val="000E4662"/>
    <w:rsid w:val="000E687B"/>
    <w:rsid w:val="0010163B"/>
    <w:rsid w:val="00115881"/>
    <w:rsid w:val="00154DF5"/>
    <w:rsid w:val="00157D1D"/>
    <w:rsid w:val="001655C8"/>
    <w:rsid w:val="0017121F"/>
    <w:rsid w:val="001769BE"/>
    <w:rsid w:val="001777EC"/>
    <w:rsid w:val="001A46AF"/>
    <w:rsid w:val="001B30C5"/>
    <w:rsid w:val="001B7F65"/>
    <w:rsid w:val="001E064B"/>
    <w:rsid w:val="001F4B9C"/>
    <w:rsid w:val="0020354C"/>
    <w:rsid w:val="00203B1C"/>
    <w:rsid w:val="0021597C"/>
    <w:rsid w:val="00220FD2"/>
    <w:rsid w:val="00223F1C"/>
    <w:rsid w:val="00224945"/>
    <w:rsid w:val="00226115"/>
    <w:rsid w:val="00227222"/>
    <w:rsid w:val="002560C4"/>
    <w:rsid w:val="0026057B"/>
    <w:rsid w:val="00276BE9"/>
    <w:rsid w:val="00280007"/>
    <w:rsid w:val="002905A0"/>
    <w:rsid w:val="002955B9"/>
    <w:rsid w:val="00297DD6"/>
    <w:rsid w:val="002D30BC"/>
    <w:rsid w:val="002E2C9B"/>
    <w:rsid w:val="003016AE"/>
    <w:rsid w:val="00307D2E"/>
    <w:rsid w:val="00310B29"/>
    <w:rsid w:val="00311EAB"/>
    <w:rsid w:val="00312E1A"/>
    <w:rsid w:val="00316961"/>
    <w:rsid w:val="003221F7"/>
    <w:rsid w:val="00326886"/>
    <w:rsid w:val="00337AF7"/>
    <w:rsid w:val="00340FF7"/>
    <w:rsid w:val="003442BD"/>
    <w:rsid w:val="00361808"/>
    <w:rsid w:val="00371F37"/>
    <w:rsid w:val="00373C35"/>
    <w:rsid w:val="00374288"/>
    <w:rsid w:val="00374B51"/>
    <w:rsid w:val="00380F1F"/>
    <w:rsid w:val="003A251D"/>
    <w:rsid w:val="003A26AF"/>
    <w:rsid w:val="003B2996"/>
    <w:rsid w:val="003B661C"/>
    <w:rsid w:val="003C13E4"/>
    <w:rsid w:val="003E44C1"/>
    <w:rsid w:val="003F3EAE"/>
    <w:rsid w:val="00411F88"/>
    <w:rsid w:val="00422E8C"/>
    <w:rsid w:val="00430A91"/>
    <w:rsid w:val="00441A66"/>
    <w:rsid w:val="00446CC0"/>
    <w:rsid w:val="00454512"/>
    <w:rsid w:val="00461DD4"/>
    <w:rsid w:val="0046681A"/>
    <w:rsid w:val="0047286D"/>
    <w:rsid w:val="00472C07"/>
    <w:rsid w:val="00492C64"/>
    <w:rsid w:val="00496BE7"/>
    <w:rsid w:val="004A687C"/>
    <w:rsid w:val="004C1978"/>
    <w:rsid w:val="004F4187"/>
    <w:rsid w:val="004F6D6B"/>
    <w:rsid w:val="00500590"/>
    <w:rsid w:val="005103D4"/>
    <w:rsid w:val="005275AB"/>
    <w:rsid w:val="0058021F"/>
    <w:rsid w:val="005924D3"/>
    <w:rsid w:val="005928BF"/>
    <w:rsid w:val="005A26AB"/>
    <w:rsid w:val="005A7FEA"/>
    <w:rsid w:val="005C7A59"/>
    <w:rsid w:val="005E4C8A"/>
    <w:rsid w:val="00602ABC"/>
    <w:rsid w:val="00606249"/>
    <w:rsid w:val="00615313"/>
    <w:rsid w:val="006226A8"/>
    <w:rsid w:val="0062435F"/>
    <w:rsid w:val="00626EC8"/>
    <w:rsid w:val="00642028"/>
    <w:rsid w:val="00646D27"/>
    <w:rsid w:val="006515E3"/>
    <w:rsid w:val="006A4FF2"/>
    <w:rsid w:val="006C68DE"/>
    <w:rsid w:val="006D69E3"/>
    <w:rsid w:val="006D6E5C"/>
    <w:rsid w:val="006E15B0"/>
    <w:rsid w:val="006E70A3"/>
    <w:rsid w:val="00711EE2"/>
    <w:rsid w:val="00723B05"/>
    <w:rsid w:val="0073684C"/>
    <w:rsid w:val="00756BE2"/>
    <w:rsid w:val="007767D7"/>
    <w:rsid w:val="007A1BC2"/>
    <w:rsid w:val="007A57F5"/>
    <w:rsid w:val="007A66C7"/>
    <w:rsid w:val="007A6930"/>
    <w:rsid w:val="007A6FCC"/>
    <w:rsid w:val="007C2D52"/>
    <w:rsid w:val="007D210F"/>
    <w:rsid w:val="007D40D0"/>
    <w:rsid w:val="007D7DB3"/>
    <w:rsid w:val="007E7267"/>
    <w:rsid w:val="007E7396"/>
    <w:rsid w:val="007F50CA"/>
    <w:rsid w:val="0080644E"/>
    <w:rsid w:val="00816204"/>
    <w:rsid w:val="00824874"/>
    <w:rsid w:val="00836359"/>
    <w:rsid w:val="00842B91"/>
    <w:rsid w:val="008541F3"/>
    <w:rsid w:val="00861677"/>
    <w:rsid w:val="008840BC"/>
    <w:rsid w:val="00887B9A"/>
    <w:rsid w:val="0089303D"/>
    <w:rsid w:val="00897019"/>
    <w:rsid w:val="008B054C"/>
    <w:rsid w:val="008B118F"/>
    <w:rsid w:val="008F7A2E"/>
    <w:rsid w:val="00903CE2"/>
    <w:rsid w:val="00912E6B"/>
    <w:rsid w:val="00913038"/>
    <w:rsid w:val="0093035C"/>
    <w:rsid w:val="00940598"/>
    <w:rsid w:val="00962FB5"/>
    <w:rsid w:val="00966A91"/>
    <w:rsid w:val="00967E08"/>
    <w:rsid w:val="00973406"/>
    <w:rsid w:val="0099051F"/>
    <w:rsid w:val="009922AD"/>
    <w:rsid w:val="009A5848"/>
    <w:rsid w:val="009D0DF7"/>
    <w:rsid w:val="009D5249"/>
    <w:rsid w:val="009D7345"/>
    <w:rsid w:val="00A01763"/>
    <w:rsid w:val="00A02F9B"/>
    <w:rsid w:val="00A03258"/>
    <w:rsid w:val="00A30F0D"/>
    <w:rsid w:val="00A45817"/>
    <w:rsid w:val="00A6549E"/>
    <w:rsid w:val="00A73985"/>
    <w:rsid w:val="00A97B1C"/>
    <w:rsid w:val="00AB1B81"/>
    <w:rsid w:val="00AD27C1"/>
    <w:rsid w:val="00AD3327"/>
    <w:rsid w:val="00AD787B"/>
    <w:rsid w:val="00AE5210"/>
    <w:rsid w:val="00AF6F1F"/>
    <w:rsid w:val="00B00501"/>
    <w:rsid w:val="00B02DE0"/>
    <w:rsid w:val="00B1354D"/>
    <w:rsid w:val="00B34D03"/>
    <w:rsid w:val="00B56783"/>
    <w:rsid w:val="00B6285E"/>
    <w:rsid w:val="00B75AAE"/>
    <w:rsid w:val="00B90533"/>
    <w:rsid w:val="00BA4E0B"/>
    <w:rsid w:val="00BA70ED"/>
    <w:rsid w:val="00BB19A0"/>
    <w:rsid w:val="00BC1979"/>
    <w:rsid w:val="00BD3273"/>
    <w:rsid w:val="00C178D6"/>
    <w:rsid w:val="00C34492"/>
    <w:rsid w:val="00C528F9"/>
    <w:rsid w:val="00C553F9"/>
    <w:rsid w:val="00C910D9"/>
    <w:rsid w:val="00CD5964"/>
    <w:rsid w:val="00CE10BA"/>
    <w:rsid w:val="00CE7196"/>
    <w:rsid w:val="00CF1BE6"/>
    <w:rsid w:val="00D065E6"/>
    <w:rsid w:val="00D0736D"/>
    <w:rsid w:val="00D154EC"/>
    <w:rsid w:val="00D20935"/>
    <w:rsid w:val="00D50748"/>
    <w:rsid w:val="00D601F0"/>
    <w:rsid w:val="00D64A9B"/>
    <w:rsid w:val="00D94AEA"/>
    <w:rsid w:val="00D95E52"/>
    <w:rsid w:val="00DA3F8E"/>
    <w:rsid w:val="00DA5761"/>
    <w:rsid w:val="00DB3BBA"/>
    <w:rsid w:val="00DD1BC1"/>
    <w:rsid w:val="00DD4EF6"/>
    <w:rsid w:val="00DD6D07"/>
    <w:rsid w:val="00DE27E3"/>
    <w:rsid w:val="00DF0F79"/>
    <w:rsid w:val="00DF1E4E"/>
    <w:rsid w:val="00E10422"/>
    <w:rsid w:val="00E13CE2"/>
    <w:rsid w:val="00E14FE3"/>
    <w:rsid w:val="00E24362"/>
    <w:rsid w:val="00E25E1E"/>
    <w:rsid w:val="00E27AE4"/>
    <w:rsid w:val="00E60D3D"/>
    <w:rsid w:val="00E66766"/>
    <w:rsid w:val="00E72E31"/>
    <w:rsid w:val="00E8178B"/>
    <w:rsid w:val="00E8239D"/>
    <w:rsid w:val="00E930E4"/>
    <w:rsid w:val="00EB3A3A"/>
    <w:rsid w:val="00EB5318"/>
    <w:rsid w:val="00EC1104"/>
    <w:rsid w:val="00ED5A24"/>
    <w:rsid w:val="00EE3E6C"/>
    <w:rsid w:val="00EF3F20"/>
    <w:rsid w:val="00EF79DA"/>
    <w:rsid w:val="00F05966"/>
    <w:rsid w:val="00F102FA"/>
    <w:rsid w:val="00F31C73"/>
    <w:rsid w:val="00F43309"/>
    <w:rsid w:val="00F526E3"/>
    <w:rsid w:val="00F534BB"/>
    <w:rsid w:val="00F71EEC"/>
    <w:rsid w:val="00F72062"/>
    <w:rsid w:val="00F75F0B"/>
    <w:rsid w:val="00F906B8"/>
    <w:rsid w:val="00FA32F6"/>
    <w:rsid w:val="00FB7D34"/>
    <w:rsid w:val="00FC7931"/>
    <w:rsid w:val="00FE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4425A"/>
  <w15:docId w15:val="{79BADDB7-BEC6-4930-8446-E8F8894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4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4187"/>
  </w:style>
  <w:style w:type="paragraph" w:styleId="Rodap">
    <w:name w:val="footer"/>
    <w:basedOn w:val="Normal"/>
    <w:link w:val="RodapChar"/>
    <w:uiPriority w:val="99"/>
    <w:unhideWhenUsed/>
    <w:rsid w:val="004F4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4187"/>
  </w:style>
  <w:style w:type="paragraph" w:styleId="Textodebalo">
    <w:name w:val="Balloon Text"/>
    <w:basedOn w:val="Normal"/>
    <w:link w:val="TextodebaloChar"/>
    <w:uiPriority w:val="99"/>
    <w:semiHidden/>
    <w:unhideWhenUsed/>
    <w:rsid w:val="004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1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303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6B8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</dc:creator>
  <cp:lastModifiedBy>Bianca Rezende</cp:lastModifiedBy>
  <cp:revision>2</cp:revision>
  <cp:lastPrinted>2018-01-17T13:49:00Z</cp:lastPrinted>
  <dcterms:created xsi:type="dcterms:W3CDTF">2019-12-03T17:01:00Z</dcterms:created>
  <dcterms:modified xsi:type="dcterms:W3CDTF">2019-12-03T17:01:00Z</dcterms:modified>
</cp:coreProperties>
</file>